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4"/>
        <w:ind w:left="1"/>
      </w:pPr>
      <w:r>
        <w:rPr/>
        <w:t>FORM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>
          <w:spacing w:val="-5"/>
        </w:rPr>
        <w:t>10F</w:t>
      </w:r>
    </w:p>
    <w:p>
      <w:pPr>
        <w:pStyle w:val="BodyText"/>
        <w:spacing w:before="75"/>
        <w:ind w:right="3"/>
        <w:jc w:val="center"/>
      </w:pPr>
      <w:r>
        <w:rPr/>
        <w:t>[See</w:t>
      </w:r>
      <w:r>
        <w:rPr>
          <w:spacing w:val="-2"/>
        </w:rPr>
        <w:t> </w:t>
      </w:r>
      <w:r>
        <w:rPr/>
        <w:t>sub-rule</w:t>
      </w:r>
      <w:r>
        <w:rPr>
          <w:spacing w:val="-2"/>
        </w:rPr>
        <w:t> </w:t>
      </w:r>
      <w:r>
        <w:rPr/>
        <w:t>(1)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rule </w:t>
      </w:r>
      <w:r>
        <w:rPr>
          <w:spacing w:val="-2"/>
        </w:rPr>
        <w:t>21AB]</w:t>
      </w:r>
    </w:p>
    <w:p>
      <w:pPr>
        <w:pStyle w:val="Heading1"/>
        <w:spacing w:line="242" w:lineRule="auto" w:before="240"/>
        <w:ind w:left="1730" w:right="1721"/>
      </w:pPr>
      <w:r>
        <w:rPr/>
        <w:t>Information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under</w:t>
      </w:r>
      <w:r>
        <w:rPr>
          <w:spacing w:val="-5"/>
        </w:rPr>
        <w:t> </w:t>
      </w:r>
      <w:r>
        <w:rPr/>
        <w:t>sub-section</w:t>
      </w:r>
      <w:r>
        <w:rPr>
          <w:spacing w:val="-4"/>
        </w:rPr>
        <w:t> </w:t>
      </w:r>
      <w:r>
        <w:rPr/>
        <w:t>(5)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90</w:t>
      </w:r>
      <w:r>
        <w:rPr>
          <w:spacing w:val="-4"/>
        </w:rPr>
        <w:t> </w:t>
      </w:r>
      <w:r>
        <w:rPr/>
        <w:t>or sub-section (5) of section 90A of the Income-tax Act, 1961</w:t>
      </w:r>
    </w:p>
    <w:p>
      <w:pPr>
        <w:pStyle w:val="BodyText"/>
        <w:spacing w:before="37"/>
        <w:rPr>
          <w:b/>
        </w:rPr>
      </w:pPr>
    </w:p>
    <w:p>
      <w:pPr>
        <w:pStyle w:val="BodyText"/>
        <w:tabs>
          <w:tab w:pos="6781" w:val="left" w:leader="dot"/>
        </w:tabs>
        <w:spacing w:before="1"/>
        <w:ind w:left="360"/>
        <w:jc w:val="both"/>
      </w:pPr>
      <w:r>
        <w:rPr/>
        <w:t>I.</w:t>
      </w:r>
      <w:r>
        <w:rPr>
          <w:color w:val="000000"/>
          <w:shd w:fill="FFFFC6" w:color="auto" w:val="clear"/>
        </w:rPr>
        <w:t>.................................</w:t>
      </w:r>
      <w:r>
        <w:rPr>
          <w:color w:val="000000"/>
          <w:spacing w:val="-2"/>
          <w:shd w:fill="FFFFC6" w:color="auto" w:val="clear"/>
        </w:rPr>
        <w:t> </w:t>
      </w:r>
      <w:r>
        <w:rPr>
          <w:color w:val="000000"/>
        </w:rPr>
        <w:t>*son/daughter</w:t>
      </w:r>
      <w:r>
        <w:rPr>
          <w:color w:val="000000"/>
          <w:spacing w:val="-1"/>
        </w:rPr>
        <w:t> </w:t>
      </w:r>
      <w:r>
        <w:rPr>
          <w:color w:val="000000"/>
        </w:rPr>
        <w:t>of</w:t>
      </w:r>
      <w:r>
        <w:rPr>
          <w:color w:val="000000"/>
          <w:spacing w:val="-3"/>
        </w:rPr>
        <w:t> </w:t>
      </w:r>
      <w:r>
        <w:rPr>
          <w:color w:val="000000"/>
          <w:spacing w:val="-4"/>
        </w:rPr>
        <w:t>Shri</w:t>
      </w:r>
      <w:r>
        <w:rPr>
          <w:color w:val="000000"/>
        </w:rPr>
        <w:tab/>
        <w:t>in</w:t>
      </w:r>
      <w:r>
        <w:rPr>
          <w:color w:val="000000"/>
          <w:spacing w:val="-2"/>
        </w:rPr>
        <w:t> </w:t>
      </w:r>
      <w:r>
        <w:rPr>
          <w:color w:val="000000"/>
        </w:rPr>
        <w:t>the</w:t>
      </w:r>
      <w:r>
        <w:rPr>
          <w:color w:val="000000"/>
          <w:spacing w:val="-1"/>
        </w:rPr>
        <w:t> </w:t>
      </w:r>
      <w:r>
        <w:rPr>
          <w:color w:val="000000"/>
        </w:rPr>
        <w:t>capacity</w:t>
      </w:r>
      <w:r>
        <w:rPr>
          <w:color w:val="000000"/>
          <w:spacing w:val="-4"/>
        </w:rPr>
        <w:t> </w:t>
      </w:r>
      <w:r>
        <w:rPr>
          <w:color w:val="000000"/>
          <w:spacing w:val="-5"/>
        </w:rPr>
        <w:t>of</w:t>
      </w:r>
    </w:p>
    <w:p>
      <w:pPr>
        <w:pStyle w:val="BodyText"/>
        <w:tabs>
          <w:tab w:pos="2727" w:val="left" w:leader="dot"/>
        </w:tabs>
        <w:ind w:left="360" w:right="362"/>
        <w:jc w:val="both"/>
      </w:pPr>
      <w:r>
        <w:rPr/>
        <w:t>.</w:t>
      </w:r>
      <w:r>
        <w:rPr>
          <w:color w:val="000000"/>
          <w:shd w:fill="FFFFC6" w:color="auto" w:val="clear"/>
        </w:rPr>
        <w:t>................................................................</w:t>
      </w:r>
      <w:r>
        <w:rPr>
          <w:color w:val="000000"/>
        </w:rPr>
        <w:t> (designation) do provide the following information, relevant</w:t>
      </w:r>
      <w:r>
        <w:rPr>
          <w:color w:val="000000"/>
          <w:spacing w:val="80"/>
        </w:rPr>
        <w:t> </w:t>
      </w:r>
      <w:r>
        <w:rPr>
          <w:color w:val="000000"/>
        </w:rPr>
        <w:t>to</w:t>
      </w:r>
      <w:r>
        <w:rPr>
          <w:color w:val="000000"/>
          <w:spacing w:val="40"/>
        </w:rPr>
        <w:t>  </w:t>
      </w:r>
      <w:r>
        <w:rPr>
          <w:color w:val="000000"/>
        </w:rPr>
        <w:t>the</w:t>
      </w:r>
      <w:r>
        <w:rPr>
          <w:color w:val="000000"/>
          <w:spacing w:val="40"/>
        </w:rPr>
        <w:t>  </w:t>
      </w:r>
      <w:r>
        <w:rPr>
          <w:color w:val="000000"/>
        </w:rPr>
        <w:t>previous</w:t>
      </w:r>
      <w:r>
        <w:rPr>
          <w:color w:val="000000"/>
          <w:spacing w:val="40"/>
        </w:rPr>
        <w:t>  </w:t>
      </w:r>
      <w:r>
        <w:rPr>
          <w:color w:val="000000"/>
        </w:rPr>
        <w:t>year…</w:t>
      </w:r>
      <w:r>
        <w:rPr>
          <w:color w:val="000000"/>
          <w:shd w:fill="FFFFC6" w:color="auto" w:val="clear"/>
        </w:rPr>
        <w:t>…………………………….</w:t>
      </w:r>
      <w:r>
        <w:rPr>
          <w:color w:val="000000"/>
          <w:spacing w:val="40"/>
        </w:rPr>
        <w:t>  </w:t>
      </w:r>
      <w:r>
        <w:rPr>
          <w:color w:val="000000"/>
        </w:rPr>
        <w:t>*in</w:t>
      </w:r>
      <w:r>
        <w:rPr>
          <w:color w:val="000000"/>
          <w:spacing w:val="40"/>
        </w:rPr>
        <w:t>  </w:t>
      </w:r>
      <w:r>
        <w:rPr>
          <w:color w:val="000000"/>
        </w:rPr>
        <w:t>my</w:t>
      </w:r>
      <w:r>
        <w:rPr>
          <w:color w:val="000000"/>
          <w:spacing w:val="40"/>
        </w:rPr>
        <w:t>  </w:t>
      </w:r>
      <w:r>
        <w:rPr>
          <w:color w:val="000000"/>
        </w:rPr>
        <w:t>case/in</w:t>
      </w:r>
      <w:r>
        <w:rPr>
          <w:color w:val="000000"/>
          <w:spacing w:val="40"/>
        </w:rPr>
        <w:t>  </w:t>
      </w:r>
      <w:r>
        <w:rPr>
          <w:color w:val="000000"/>
        </w:rPr>
        <w:t>the</w:t>
      </w:r>
      <w:r>
        <w:rPr>
          <w:color w:val="000000"/>
          <w:spacing w:val="40"/>
        </w:rPr>
        <w:t>  </w:t>
      </w:r>
      <w:r>
        <w:rPr>
          <w:color w:val="000000"/>
        </w:rPr>
        <w:t>case </w:t>
      </w:r>
      <w:r>
        <w:rPr>
          <w:color w:val="000000"/>
          <w:spacing w:val="-6"/>
        </w:rPr>
        <w:t>of</w:t>
      </w:r>
      <w:r>
        <w:rPr>
          <w:color w:val="000000"/>
        </w:rPr>
        <w:tab/>
        <w:t>for the purposes of sub-section (5) of *section 90/section</w:t>
      </w:r>
      <w:r>
        <w:rPr>
          <w:color w:val="000000"/>
          <w:spacing w:val="-17"/>
        </w:rPr>
        <w:t> </w:t>
      </w:r>
      <w:r>
        <w:rPr>
          <w:color w:val="000000"/>
        </w:rPr>
        <w:t>90A:—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7072"/>
        <w:gridCol w:w="444"/>
        <w:gridCol w:w="884"/>
      </w:tblGrid>
      <w:tr>
        <w:trPr>
          <w:trHeight w:val="887" w:hRule="atLeast"/>
        </w:trPr>
        <w:tc>
          <w:tcPr>
            <w:tcW w:w="658" w:type="dxa"/>
          </w:tcPr>
          <w:p>
            <w:pPr>
              <w:pStyle w:val="TableParagraph"/>
              <w:spacing w:before="42"/>
              <w:ind w:left="7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Sl.No</w:t>
            </w:r>
          </w:p>
          <w:p>
            <w:pPr>
              <w:pStyle w:val="TableParagraph"/>
              <w:spacing w:before="53"/>
              <w:ind w:left="71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.</w:t>
            </w:r>
          </w:p>
        </w:tc>
        <w:tc>
          <w:tcPr>
            <w:tcW w:w="7072" w:type="dxa"/>
          </w:tcPr>
          <w:p>
            <w:pPr>
              <w:pStyle w:val="TableParagraph"/>
              <w:spacing w:before="42"/>
              <w:ind w:left="23"/>
              <w:rPr>
                <w:i/>
                <w:sz w:val="24"/>
              </w:rPr>
            </w:pPr>
            <w:r>
              <w:rPr>
                <w:i/>
                <w:sz w:val="24"/>
              </w:rPr>
              <w:t>Nature of </w:t>
            </w:r>
            <w:r>
              <w:rPr>
                <w:i/>
                <w:spacing w:val="-2"/>
                <w:sz w:val="24"/>
              </w:rPr>
              <w:t>information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84" w:type="dxa"/>
          </w:tcPr>
          <w:p>
            <w:pPr>
              <w:pStyle w:val="TableParagraph"/>
              <w:spacing w:line="285" w:lineRule="auto" w:before="42"/>
              <w:ind w:left="66" w:right="10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Details </w:t>
            </w:r>
            <w:r>
              <w:rPr>
                <w:i/>
                <w:spacing w:val="-10"/>
                <w:sz w:val="24"/>
              </w:rPr>
              <w:t>#</w:t>
            </w:r>
          </w:p>
        </w:tc>
      </w:tr>
      <w:tr>
        <w:trPr>
          <w:trHeight w:val="553" w:hRule="atLeast"/>
        </w:trPr>
        <w:tc>
          <w:tcPr>
            <w:tcW w:w="658" w:type="dxa"/>
          </w:tcPr>
          <w:p>
            <w:pPr>
              <w:pStyle w:val="TableParagraph"/>
              <w:spacing w:before="42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>i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7072" w:type="dxa"/>
          </w:tcPr>
          <w:p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(individual,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etc.)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assessee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84" w:type="dxa"/>
            <w:shd w:val="clear" w:color="auto" w:fill="FFFFC6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58" w:type="dxa"/>
          </w:tcPr>
          <w:p>
            <w:pPr>
              <w:pStyle w:val="TableParagraph"/>
              <w:spacing w:before="44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>ii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7072" w:type="dxa"/>
          </w:tcPr>
          <w:p>
            <w:pPr>
              <w:pStyle w:val="TableParagraph"/>
              <w:spacing w:line="290" w:lineRule="auto" w:before="49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Aadhaar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assessee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if </w:t>
            </w:r>
            <w:r>
              <w:rPr>
                <w:spacing w:val="-2"/>
                <w:sz w:val="24"/>
              </w:rPr>
              <w:t>allotted</w:t>
            </w:r>
          </w:p>
        </w:tc>
        <w:tc>
          <w:tcPr>
            <w:tcW w:w="444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84" w:type="dxa"/>
            <w:shd w:val="clear" w:color="auto" w:fill="FFFFC6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658" w:type="dxa"/>
          </w:tcPr>
          <w:p>
            <w:pPr>
              <w:pStyle w:val="TableParagraph"/>
              <w:spacing w:before="44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iii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7072" w:type="dxa"/>
          </w:tcPr>
          <w:p>
            <w:pPr>
              <w:pStyle w:val="TableParagraph"/>
              <w:spacing w:line="290" w:lineRule="auto" w:before="49"/>
              <w:ind w:left="66" w:right="88"/>
              <w:jc w:val="left"/>
              <w:rPr>
                <w:sz w:val="24"/>
              </w:rPr>
            </w:pPr>
            <w:r>
              <w:rPr>
                <w:sz w:val="24"/>
              </w:rPr>
              <w:t>Nationality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individual)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specified territory of incorporation or registration (in the case of others)</w:t>
            </w:r>
          </w:p>
        </w:tc>
        <w:tc>
          <w:tcPr>
            <w:tcW w:w="444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84" w:type="dxa"/>
            <w:shd w:val="clear" w:color="auto" w:fill="FFFFC6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895" w:hRule="atLeast"/>
        </w:trPr>
        <w:tc>
          <w:tcPr>
            <w:tcW w:w="658" w:type="dxa"/>
          </w:tcPr>
          <w:p>
            <w:pPr>
              <w:pStyle w:val="TableParagraph"/>
              <w:spacing w:before="42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>iv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7072" w:type="dxa"/>
          </w:tcPr>
          <w:p>
            <w:pPr>
              <w:pStyle w:val="TableParagraph"/>
              <w:spacing w:line="290" w:lineRule="auto"/>
              <w:ind w:left="66" w:right="25"/>
              <w:jc w:val="both"/>
              <w:rPr>
                <w:sz w:val="24"/>
              </w:rPr>
            </w:pPr>
            <w:r>
              <w:rPr>
                <w:sz w:val="24"/>
              </w:rPr>
              <w:t>Assessee's tax identification number in the country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specified territory of residence and if there is no such number, then, a unique number on the basis of which the person is identified by the Government of the country or the specified territory of which the assessee claims to be a </w:t>
            </w:r>
            <w:r>
              <w:rPr>
                <w:spacing w:val="-2"/>
                <w:sz w:val="24"/>
              </w:rPr>
              <w:t>resident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84" w:type="dxa"/>
            <w:shd w:val="clear" w:color="auto" w:fill="FFFFC6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223" w:hRule="atLeast"/>
        </w:trPr>
        <w:tc>
          <w:tcPr>
            <w:tcW w:w="658" w:type="dxa"/>
          </w:tcPr>
          <w:p>
            <w:pPr>
              <w:pStyle w:val="TableParagraph"/>
              <w:spacing w:before="42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>v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7072" w:type="dxa"/>
          </w:tcPr>
          <w:p>
            <w:pPr>
              <w:pStyle w:val="TableParagraph"/>
              <w:spacing w:line="292" w:lineRule="auto"/>
              <w:ind w:left="66" w:right="34"/>
              <w:jc w:val="both"/>
              <w:rPr>
                <w:sz w:val="24"/>
              </w:rPr>
            </w:pPr>
            <w:r>
              <w:rPr>
                <w:sz w:val="24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84" w:type="dxa"/>
            <w:shd w:val="clear" w:color="auto" w:fill="FFFFC6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658" w:type="dxa"/>
          </w:tcPr>
          <w:p>
            <w:pPr>
              <w:pStyle w:val="TableParagraph"/>
              <w:spacing w:before="42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>vi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7072" w:type="dxa"/>
          </w:tcPr>
          <w:p>
            <w:pPr>
              <w:pStyle w:val="TableParagraph"/>
              <w:spacing w:line="290" w:lineRule="auto"/>
              <w:ind w:left="66" w:right="29"/>
              <w:jc w:val="both"/>
              <w:rPr>
                <w:sz w:val="24"/>
              </w:rPr>
            </w:pPr>
            <w:r>
              <w:rPr>
                <w:sz w:val="24"/>
              </w:rPr>
              <w:t>Address of the assessee in the country or territory outside India during the period for which the certificate, mentioned in (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>) above,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884" w:type="dxa"/>
            <w:shd w:val="clear" w:color="auto" w:fill="FFFFC6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51"/>
        <w:ind w:left="360" w:right="351"/>
        <w:jc w:val="both"/>
      </w:pPr>
      <w:r>
        <w:rPr>
          <w:b/>
        </w:rPr>
        <w:t>2. </w:t>
      </w:r>
      <w:r>
        <w:rPr/>
        <w:t>I have obtained a certificate referred to in sub-section (4) of section 90 or sub-section (4) of section 90A from the Government of </w:t>
      </w:r>
      <w:r>
        <w:rPr>
          <w:color w:val="000000"/>
          <w:shd w:fill="FFFFC6" w:color="auto" w:val="clear"/>
        </w:rPr>
        <w:t>……………………………….</w:t>
      </w:r>
      <w:r>
        <w:rPr>
          <w:color w:val="000000"/>
        </w:rPr>
        <w:t> (name of country or specified territory outside India)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360" w:bottom="280" w:left="1080" w:right="1080"/>
        </w:sectPr>
      </w:pPr>
    </w:p>
    <w:p>
      <w:pPr>
        <w:spacing w:line="309" w:lineRule="auto" w:before="64"/>
        <w:ind w:left="6183" w:right="363" w:hanging="284"/>
        <w:jc w:val="right"/>
        <w:rPr>
          <w:sz w:val="24"/>
        </w:rPr>
      </w:pPr>
      <w:r>
        <w:rPr>
          <w:i/>
          <w:sz w:val="24"/>
        </w:rPr>
        <w:t>Signature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color w:val="000000"/>
          <w:sz w:val="24"/>
          <w:shd w:fill="FFFFC6" w:color="auto" w:val="clear"/>
        </w:rPr>
        <w:t>……………………………..</w:t>
      </w:r>
      <w:r>
        <w:rPr>
          <w:color w:val="000000"/>
          <w:sz w:val="24"/>
        </w:rPr>
        <w:t> </w:t>
      </w:r>
      <w:r>
        <w:rPr>
          <w:i/>
          <w:color w:val="000000"/>
          <w:sz w:val="24"/>
        </w:rPr>
        <w:t>Name</w:t>
      </w:r>
      <w:r>
        <w:rPr>
          <w:color w:val="000000"/>
          <w:sz w:val="24"/>
        </w:rPr>
        <w:t>: </w:t>
      </w:r>
      <w:r>
        <w:rPr>
          <w:color w:val="000000"/>
          <w:sz w:val="24"/>
          <w:shd w:fill="FFFFC6" w:color="auto" w:val="clear"/>
        </w:rPr>
        <w:t>…………………………….</w:t>
      </w:r>
      <w:r>
        <w:rPr>
          <w:color w:val="000000"/>
          <w:sz w:val="24"/>
        </w:rPr>
        <w:t> </w:t>
      </w:r>
      <w:r>
        <w:rPr>
          <w:i/>
          <w:color w:val="000000"/>
          <w:sz w:val="24"/>
        </w:rPr>
        <w:t>Address</w:t>
      </w:r>
      <w:r>
        <w:rPr>
          <w:color w:val="000000"/>
          <w:sz w:val="24"/>
        </w:rPr>
        <w:t>:</w:t>
      </w:r>
      <w:r>
        <w:rPr>
          <w:color w:val="000000"/>
          <w:spacing w:val="-10"/>
          <w:sz w:val="24"/>
        </w:rPr>
        <w:t> </w:t>
      </w:r>
      <w:r>
        <w:rPr>
          <w:color w:val="000000"/>
          <w:spacing w:val="-2"/>
          <w:sz w:val="24"/>
          <w:shd w:fill="FFFFC6" w:color="auto" w:val="clear"/>
        </w:rPr>
        <w:t>……………………………</w:t>
      </w:r>
    </w:p>
    <w:p>
      <w:pPr>
        <w:spacing w:line="272" w:lineRule="exact" w:before="0"/>
        <w:ind w:left="0" w:right="370" w:firstLine="0"/>
        <w:jc w:val="right"/>
        <w:rPr>
          <w:sz w:val="24"/>
        </w:rPr>
      </w:pPr>
      <w:r>
        <w:rPr>
          <w:i/>
          <w:sz w:val="24"/>
        </w:rPr>
        <w:t>Permanent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Account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Aadhaar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1"/>
          <w:sz w:val="24"/>
        </w:rPr>
        <w:t> </w:t>
      </w:r>
      <w:r>
        <w:rPr>
          <w:color w:val="000000"/>
          <w:spacing w:val="-2"/>
          <w:sz w:val="24"/>
          <w:shd w:fill="FFFFC6" w:color="auto" w:val="clear"/>
        </w:rPr>
        <w:t>……………………………</w:t>
      </w:r>
    </w:p>
    <w:p>
      <w:pPr>
        <w:pStyle w:val="BodyText"/>
        <w:spacing w:before="173"/>
      </w:pPr>
    </w:p>
    <w:p>
      <w:pPr>
        <w:pStyle w:val="Heading1"/>
        <w:ind w:right="5"/>
      </w:pPr>
      <w:r>
        <w:rPr>
          <w:spacing w:val="-2"/>
        </w:rPr>
        <w:t>Verification</w:t>
      </w:r>
    </w:p>
    <w:p>
      <w:pPr>
        <w:pStyle w:val="BodyText"/>
        <w:tabs>
          <w:tab w:pos="3320" w:val="left" w:leader="dot"/>
        </w:tabs>
        <w:spacing w:before="236"/>
        <w:ind w:left="360"/>
      </w:pPr>
      <w:r>
        <w:rPr>
          <w:spacing w:val="-10"/>
        </w:rPr>
        <w:t>I</w:t>
      </w:r>
      <w:r>
        <w:rPr/>
        <w:tab/>
        <w:t>do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 to the best of my</w:t>
      </w:r>
      <w:r>
        <w:rPr>
          <w:spacing w:val="-5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belief</w:t>
      </w:r>
    </w:p>
    <w:p>
      <w:pPr>
        <w:pStyle w:val="BodyText"/>
        <w:ind w:left="360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correct,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truly</w:t>
      </w:r>
      <w:r>
        <w:rPr>
          <w:spacing w:val="-5"/>
        </w:rPr>
        <w:t> </w:t>
      </w:r>
      <w:r>
        <w:rPr>
          <w:spacing w:val="-2"/>
        </w:rPr>
        <w:t>stated.</w:t>
      </w:r>
    </w:p>
    <w:p>
      <w:pPr>
        <w:pStyle w:val="BodyText"/>
        <w:spacing w:before="50"/>
      </w:pPr>
    </w:p>
    <w:p>
      <w:pPr>
        <w:pStyle w:val="BodyText"/>
        <w:ind w:left="360"/>
      </w:pPr>
      <w:r>
        <w:rPr/>
        <w:t>Verified</w:t>
      </w:r>
      <w:r>
        <w:rPr>
          <w:spacing w:val="1"/>
        </w:rPr>
        <w:t> </w:t>
      </w:r>
      <w:r>
        <w:rPr/>
        <w:t>today</w:t>
      </w:r>
      <w:r>
        <w:rPr>
          <w:spacing w:val="-5"/>
        </w:rPr>
        <w:t> </w:t>
      </w:r>
      <w:r>
        <w:rPr/>
        <w:t>the </w:t>
      </w:r>
      <w:r>
        <w:rPr>
          <w:color w:val="000000"/>
          <w:shd w:fill="FFFFC6" w:color="auto" w:val="clear"/>
        </w:rPr>
        <w:t>…………………………..</w:t>
      </w:r>
      <w:r>
        <w:rPr>
          <w:color w:val="000000"/>
          <w:spacing w:val="3"/>
        </w:rPr>
        <w:t> </w:t>
      </w:r>
      <w:r>
        <w:rPr>
          <w:color w:val="000000"/>
        </w:rPr>
        <w:t>day</w:t>
      </w:r>
      <w:r>
        <w:rPr>
          <w:color w:val="000000"/>
          <w:spacing w:val="-2"/>
        </w:rPr>
        <w:t> of</w:t>
      </w:r>
      <w:r>
        <w:rPr>
          <w:color w:val="000000"/>
          <w:spacing w:val="-2"/>
          <w:shd w:fill="FFFFC6" w:color="auto" w:val="clear"/>
        </w:rPr>
        <w:t>……………………………</w:t>
      </w:r>
    </w:p>
    <w:p>
      <w:pPr>
        <w:spacing w:before="154"/>
        <w:ind w:left="0" w:right="357" w:firstLine="0"/>
        <w:jc w:val="right"/>
        <w:rPr>
          <w:sz w:val="24"/>
        </w:rPr>
      </w:pPr>
      <w:r>
        <w:rPr>
          <w:color w:val="000000"/>
          <w:spacing w:val="-2"/>
          <w:sz w:val="24"/>
          <w:shd w:fill="FFFFC6" w:color="auto" w:val="clear"/>
        </w:rPr>
        <w:t>……………………………..</w:t>
      </w:r>
    </w:p>
    <w:p>
      <w:pPr>
        <w:spacing w:before="75"/>
        <w:ind w:left="0" w:right="358" w:firstLine="0"/>
        <w:jc w:val="right"/>
        <w:rPr>
          <w:i/>
          <w:sz w:val="24"/>
        </w:rPr>
      </w:pPr>
      <w:r>
        <w:rPr>
          <w:i/>
          <w:sz w:val="24"/>
        </w:rPr>
        <w:t>Signature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providing the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information</w:t>
      </w:r>
    </w:p>
    <w:p>
      <w:pPr>
        <w:spacing w:before="242"/>
        <w:ind w:left="360" w:right="0" w:firstLine="0"/>
        <w:jc w:val="left"/>
        <w:rPr>
          <w:sz w:val="24"/>
        </w:rPr>
      </w:pPr>
      <w:r>
        <w:rPr>
          <w:i/>
          <w:sz w:val="24"/>
        </w:rPr>
        <w:t>Place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color w:val="000000"/>
          <w:spacing w:val="-2"/>
          <w:sz w:val="24"/>
          <w:shd w:fill="FFFFC6" w:color="auto" w:val="clear"/>
        </w:rPr>
        <w:t>……………………………</w:t>
      </w:r>
    </w:p>
    <w:p>
      <w:pPr>
        <w:pStyle w:val="BodyText"/>
        <w:spacing w:before="53"/>
      </w:pP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i/>
          <w:sz w:val="24"/>
        </w:rPr>
        <w:t>Notes</w:t>
      </w:r>
      <w:r>
        <w:rPr>
          <w:b/>
          <w:i/>
          <w:spacing w:val="-1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3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1" w:after="0"/>
        <w:ind w:left="603" w:right="0" w:hanging="243"/>
        <w:jc w:val="left"/>
        <w:rPr>
          <w:sz w:val="24"/>
        </w:rPr>
      </w:pPr>
      <w:r>
        <w:rPr>
          <w:sz w:val="24"/>
        </w:rPr>
        <w:t>*Delete</w:t>
      </w:r>
      <w:r>
        <w:rPr>
          <w:spacing w:val="-3"/>
          <w:sz w:val="24"/>
        </w:rPr>
        <w:t> </w:t>
      </w:r>
      <w:r>
        <w:rPr>
          <w:sz w:val="24"/>
        </w:rPr>
        <w:t>whichever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applicable.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3" w:right="0" w:hanging="253"/>
        <w:jc w:val="left"/>
        <w:rPr>
          <w:sz w:val="24"/>
        </w:rPr>
      </w:pPr>
      <w:r>
        <w:rPr>
          <w:sz w:val="24"/>
        </w:rPr>
        <w:t>#Write</w:t>
      </w:r>
      <w:r>
        <w:rPr>
          <w:spacing w:val="7"/>
          <w:sz w:val="24"/>
        </w:rPr>
        <w:t> </w:t>
      </w:r>
      <w:r>
        <w:rPr>
          <w:sz w:val="24"/>
        </w:rPr>
        <w:t>N.A.</w:t>
      </w:r>
      <w:r>
        <w:rPr>
          <w:spacing w:val="10"/>
          <w:sz w:val="24"/>
        </w:rPr>
        <w:t> </w:t>
      </w:r>
      <w:r>
        <w:rPr>
          <w:sz w:val="24"/>
        </w:rPr>
        <w:t>if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relevant</w:t>
      </w:r>
      <w:r>
        <w:rPr>
          <w:spacing w:val="14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forms</w:t>
      </w:r>
      <w:r>
        <w:rPr>
          <w:spacing w:val="7"/>
          <w:sz w:val="24"/>
        </w:rPr>
        <w:t> </w:t>
      </w:r>
      <w:r>
        <w:rPr>
          <w:sz w:val="24"/>
        </w:rPr>
        <w:t>part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certificate</w:t>
      </w:r>
      <w:r>
        <w:rPr>
          <w:spacing w:val="11"/>
          <w:sz w:val="24"/>
        </w:rPr>
        <w:t> </w:t>
      </w:r>
      <w:r>
        <w:rPr>
          <w:sz w:val="24"/>
        </w:rPr>
        <w:t>referred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sub-</w:t>
      </w:r>
      <w:r>
        <w:rPr>
          <w:spacing w:val="-2"/>
          <w:sz w:val="24"/>
        </w:rPr>
        <w:t>section</w:t>
      </w:r>
    </w:p>
    <w:p>
      <w:pPr>
        <w:pStyle w:val="BodyText"/>
        <w:spacing w:before="5"/>
        <w:ind w:left="360"/>
      </w:pPr>
      <w:r>
        <w:rPr/>
        <w:t>(4)</w:t>
      </w:r>
      <w:r>
        <w:rPr>
          <w:spacing w:val="-5"/>
        </w:rPr>
        <w:t> </w:t>
      </w:r>
      <w:r>
        <w:rPr/>
        <w:t>of section 90 or</w:t>
      </w:r>
      <w:r>
        <w:rPr>
          <w:spacing w:val="-2"/>
        </w:rPr>
        <w:t> </w:t>
      </w:r>
      <w:r>
        <w:rPr/>
        <w:t>sub-section (4) of</w:t>
      </w:r>
      <w:r>
        <w:rPr>
          <w:spacing w:val="-2"/>
        </w:rPr>
        <w:t> </w:t>
      </w:r>
      <w:r>
        <w:rPr/>
        <w:t>section </w:t>
      </w:r>
      <w:r>
        <w:rPr>
          <w:spacing w:val="-4"/>
        </w:rPr>
        <w:t>90A.</w:t>
      </w:r>
    </w:p>
    <w:sectPr>
      <w:pgSz w:w="12240" w:h="15840"/>
      <w:pgMar w:top="13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3" w:hanging="25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2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 Abhale</dc:creator>
  <dcterms:created xsi:type="dcterms:W3CDTF">2025-01-30T07:58:08Z</dcterms:created>
  <dcterms:modified xsi:type="dcterms:W3CDTF">2025-01-30T07:58:08Z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